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E17" w:rsidRDefault="00FD0E17" w:rsidP="00D2011C">
      <w:pPr>
        <w:jc w:val="center"/>
        <w:rPr>
          <w:b/>
          <w:bCs/>
          <w:sz w:val="56"/>
          <w:szCs w:val="56"/>
        </w:rPr>
      </w:pPr>
      <w:r>
        <w:rPr>
          <w:rFonts w:hint="cs"/>
          <w:b/>
          <w:bCs/>
          <w:sz w:val="56"/>
          <w:szCs w:val="56"/>
          <w:cs/>
        </w:rPr>
        <w:t>รัฐธรรมนูญแห่งราชอาณาจักรไทย</w:t>
      </w:r>
    </w:p>
    <w:p w:rsidR="00D2011C" w:rsidRPr="00D2011C" w:rsidRDefault="00FD0E17" w:rsidP="00D2011C">
      <w:pPr>
        <w:jc w:val="center"/>
        <w:rPr>
          <w:b/>
          <w:bCs/>
          <w:sz w:val="56"/>
          <w:szCs w:val="56"/>
        </w:rPr>
      </w:pPr>
      <w:r>
        <w:rPr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3D9AD6" wp14:editId="1669D890">
                <wp:simplePos x="0" y="0"/>
                <wp:positionH relativeFrom="column">
                  <wp:posOffset>1483360</wp:posOffset>
                </wp:positionH>
                <wp:positionV relativeFrom="paragraph">
                  <wp:posOffset>8135</wp:posOffset>
                </wp:positionV>
                <wp:extent cx="2777561" cy="0"/>
                <wp:effectExtent l="0" t="0" r="22860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7756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948917" id="ตัวเชื่อมต่อตรง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8pt,.65pt" to="335.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" strokecolor="black [3213]" strokeweight="1.5pt">
                <v:stroke joinstyle="miter"/>
              </v:line>
            </w:pict>
          </mc:Fallback>
        </mc:AlternateContent>
      </w:r>
      <w:r w:rsidR="00D2011C" w:rsidRPr="00D2011C">
        <w:rPr>
          <w:b/>
          <w:bCs/>
          <w:sz w:val="56"/>
          <w:szCs w:val="56"/>
          <w:cs/>
        </w:rPr>
        <w:t>หมวด ๑๔</w:t>
      </w:r>
    </w:p>
    <w:p w:rsidR="00D2011C" w:rsidRPr="00D2011C" w:rsidRDefault="00D2011C" w:rsidP="00D2011C">
      <w:pPr>
        <w:jc w:val="center"/>
        <w:rPr>
          <w:b/>
          <w:bCs/>
          <w:sz w:val="56"/>
          <w:szCs w:val="56"/>
        </w:rPr>
      </w:pPr>
      <w:r w:rsidRPr="00D2011C">
        <w:rPr>
          <w:b/>
          <w:bCs/>
          <w:sz w:val="56"/>
          <w:szCs w:val="56"/>
          <w:cs/>
        </w:rPr>
        <w:t>การปกครองส่วนท้องถิ่น</w:t>
      </w:r>
      <w:bookmarkStart w:id="0" w:name="_GoBack"/>
      <w:bookmarkEnd w:id="0"/>
    </w:p>
    <w:p w:rsidR="00D2011C" w:rsidRPr="00D2011C" w:rsidRDefault="00D2011C" w:rsidP="00D2011C">
      <w:pPr>
        <w:spacing w:before="240"/>
        <w:ind w:firstLine="720"/>
        <w:jc w:val="thaiDistribute"/>
        <w:rPr>
          <w:sz w:val="36"/>
          <w:szCs w:val="36"/>
        </w:rPr>
      </w:pPr>
      <w:r w:rsidRPr="00D2011C">
        <w:rPr>
          <w:b/>
          <w:bCs/>
          <w:sz w:val="36"/>
          <w:szCs w:val="36"/>
          <w:cs/>
        </w:rPr>
        <w:t>มาตรา ๒๔๙</w:t>
      </w:r>
      <w:r w:rsidRPr="00D2011C">
        <w:rPr>
          <w:sz w:val="36"/>
          <w:szCs w:val="36"/>
          <w:cs/>
        </w:rPr>
        <w:t xml:space="preserve"> </w:t>
      </w:r>
      <w:r>
        <w:rPr>
          <w:rFonts w:hint="cs"/>
          <w:sz w:val="36"/>
          <w:szCs w:val="36"/>
          <w:cs/>
        </w:rPr>
        <w:t xml:space="preserve"> </w:t>
      </w:r>
      <w:r w:rsidRPr="00D2011C">
        <w:rPr>
          <w:sz w:val="36"/>
          <w:szCs w:val="36"/>
          <w:cs/>
        </w:rPr>
        <w:t>ภายใต้บังคับมาตรา ๑ ให้มีการจัดการปกครองส่วนท้องถิ่นตามหลักแห่ง</w:t>
      </w:r>
      <w:r w:rsidRPr="00D2011C">
        <w:rPr>
          <w:sz w:val="36"/>
          <w:szCs w:val="36"/>
        </w:rPr>
        <w:t xml:space="preserve"> </w:t>
      </w:r>
      <w:r w:rsidRPr="00D2011C">
        <w:rPr>
          <w:sz w:val="36"/>
          <w:szCs w:val="36"/>
          <w:cs/>
        </w:rPr>
        <w:t>การปกครองตนเองตามเจตนารมณ์ของประชาชนในท้องถิ่น ทั้งนี้ ตามวิธีการและรูปแบบองค์กร</w:t>
      </w:r>
      <w:r w:rsidRPr="00D2011C">
        <w:rPr>
          <w:sz w:val="36"/>
          <w:szCs w:val="36"/>
        </w:rPr>
        <w:t xml:space="preserve"> </w:t>
      </w:r>
      <w:r w:rsidRPr="00D2011C">
        <w:rPr>
          <w:sz w:val="36"/>
          <w:szCs w:val="36"/>
          <w:cs/>
        </w:rPr>
        <w:t>ปกครองส่วนท้องถิ่นที่กฎหมายบัญญัติ</w:t>
      </w:r>
      <w:r w:rsidRPr="00D2011C">
        <w:rPr>
          <w:sz w:val="36"/>
          <w:szCs w:val="36"/>
        </w:rPr>
        <w:t xml:space="preserve"> </w:t>
      </w:r>
    </w:p>
    <w:p w:rsidR="00D2011C" w:rsidRPr="00D2011C" w:rsidRDefault="00D2011C" w:rsidP="00D2011C">
      <w:pPr>
        <w:ind w:firstLine="720"/>
        <w:jc w:val="thaiDistribute"/>
        <w:rPr>
          <w:sz w:val="36"/>
          <w:szCs w:val="36"/>
        </w:rPr>
      </w:pPr>
      <w:r w:rsidRPr="00D2011C">
        <w:rPr>
          <w:sz w:val="36"/>
          <w:szCs w:val="36"/>
          <w:cs/>
        </w:rPr>
        <w:t>การจัดตั้งองค์กรปกครองส่วนท้องถิ่นในรูปแบบใดให้</w:t>
      </w:r>
      <w:proofErr w:type="spellStart"/>
      <w:r w:rsidRPr="00D2011C">
        <w:rPr>
          <w:sz w:val="36"/>
          <w:szCs w:val="36"/>
          <w:cs/>
        </w:rPr>
        <w:t>คํานึงถึง</w:t>
      </w:r>
      <w:proofErr w:type="spellEnd"/>
      <w:r w:rsidRPr="00D2011C">
        <w:rPr>
          <w:sz w:val="36"/>
          <w:szCs w:val="36"/>
          <w:cs/>
        </w:rPr>
        <w:t>เจตนารมณ์ของประชาชนในท้องถิ่น</w:t>
      </w:r>
      <w:r w:rsidRPr="00D2011C">
        <w:rPr>
          <w:sz w:val="36"/>
          <w:szCs w:val="36"/>
        </w:rPr>
        <w:t xml:space="preserve"> </w:t>
      </w:r>
      <w:r w:rsidRPr="00D2011C">
        <w:rPr>
          <w:sz w:val="36"/>
          <w:szCs w:val="36"/>
          <w:cs/>
        </w:rPr>
        <w:t xml:space="preserve">และความสามารถในการปกครองตนเองในด้านรายได้ </w:t>
      </w:r>
      <w:proofErr w:type="spellStart"/>
      <w:r w:rsidRPr="00D2011C">
        <w:rPr>
          <w:sz w:val="36"/>
          <w:szCs w:val="36"/>
          <w:cs/>
        </w:rPr>
        <w:t>จํานวน</w:t>
      </w:r>
      <w:proofErr w:type="spellEnd"/>
      <w:r w:rsidRPr="00D2011C">
        <w:rPr>
          <w:sz w:val="36"/>
          <w:szCs w:val="36"/>
          <w:cs/>
        </w:rPr>
        <w:t>และความหนาแน่นของประชากร และพื้นที่</w:t>
      </w:r>
      <w:r w:rsidRPr="00D2011C">
        <w:rPr>
          <w:sz w:val="36"/>
          <w:szCs w:val="36"/>
        </w:rPr>
        <w:t xml:space="preserve"> </w:t>
      </w:r>
      <w:r w:rsidRPr="00D2011C">
        <w:rPr>
          <w:sz w:val="36"/>
          <w:szCs w:val="36"/>
          <w:cs/>
        </w:rPr>
        <w:t>ที่ต้องรับผิดชอบ ประกอบกัน</w:t>
      </w:r>
      <w:r w:rsidRPr="00D2011C">
        <w:rPr>
          <w:sz w:val="36"/>
          <w:szCs w:val="36"/>
        </w:rPr>
        <w:t xml:space="preserve"> </w:t>
      </w:r>
    </w:p>
    <w:p w:rsidR="00D2011C" w:rsidRPr="00D2011C" w:rsidRDefault="00D2011C" w:rsidP="00D2011C">
      <w:pPr>
        <w:ind w:firstLine="720"/>
        <w:jc w:val="thaiDistribute"/>
        <w:rPr>
          <w:sz w:val="36"/>
          <w:szCs w:val="36"/>
        </w:rPr>
      </w:pPr>
      <w:r w:rsidRPr="00D2011C">
        <w:rPr>
          <w:b/>
          <w:bCs/>
          <w:sz w:val="36"/>
          <w:szCs w:val="36"/>
          <w:cs/>
        </w:rPr>
        <w:t>มาตรา ๒๕๐</w:t>
      </w:r>
      <w:r w:rsidRPr="00D2011C">
        <w:rPr>
          <w:sz w:val="36"/>
          <w:szCs w:val="36"/>
          <w:cs/>
        </w:rPr>
        <w:t xml:space="preserve"> องค์กรปกครองส่วนท้องถิ่นมีหน้าที่และ</w:t>
      </w:r>
      <w:proofErr w:type="spellStart"/>
      <w:r w:rsidRPr="00D2011C">
        <w:rPr>
          <w:sz w:val="36"/>
          <w:szCs w:val="36"/>
          <w:cs/>
        </w:rPr>
        <w:t>อํานาจ</w:t>
      </w:r>
      <w:proofErr w:type="spellEnd"/>
      <w:r w:rsidRPr="00D2011C">
        <w:rPr>
          <w:sz w:val="36"/>
          <w:szCs w:val="36"/>
          <w:cs/>
        </w:rPr>
        <w:t>ดูแลและ</w:t>
      </w:r>
      <w:proofErr w:type="spellStart"/>
      <w:r w:rsidRPr="00D2011C">
        <w:rPr>
          <w:sz w:val="36"/>
          <w:szCs w:val="36"/>
          <w:cs/>
        </w:rPr>
        <w:t>จัดทํา</w:t>
      </w:r>
      <w:proofErr w:type="spellEnd"/>
      <w:r w:rsidRPr="00D2011C">
        <w:rPr>
          <w:sz w:val="36"/>
          <w:szCs w:val="36"/>
          <w:cs/>
        </w:rPr>
        <w:t>บริการสาธารณะ</w:t>
      </w:r>
      <w:r w:rsidRPr="00D2011C">
        <w:rPr>
          <w:sz w:val="36"/>
          <w:szCs w:val="36"/>
        </w:rPr>
        <w:t xml:space="preserve"> </w:t>
      </w:r>
      <w:r w:rsidRPr="00D2011C">
        <w:rPr>
          <w:sz w:val="36"/>
          <w:szCs w:val="36"/>
          <w:cs/>
        </w:rPr>
        <w:t>และกิจกรรมสาธารณะเพื่อประโยชน์ของประชาชนในท้องถิ่นตามหลักการพัฒนาอย่างยั่งยืน รวมทั้งส่งเสริม</w:t>
      </w:r>
      <w:r w:rsidRPr="00D2011C">
        <w:rPr>
          <w:sz w:val="36"/>
          <w:szCs w:val="36"/>
        </w:rPr>
        <w:t xml:space="preserve"> </w:t>
      </w:r>
      <w:r w:rsidRPr="00D2011C">
        <w:rPr>
          <w:sz w:val="36"/>
          <w:szCs w:val="36"/>
          <w:cs/>
        </w:rPr>
        <w:t>และสนับสนุนการจัดการศึกษาให้แก่ประชาชนในท้องถิ่น ทั้งนี้ ตามที่กฎหมายบัญญัติ</w:t>
      </w:r>
      <w:r w:rsidRPr="00D2011C">
        <w:rPr>
          <w:sz w:val="36"/>
          <w:szCs w:val="36"/>
        </w:rPr>
        <w:t xml:space="preserve"> </w:t>
      </w:r>
    </w:p>
    <w:p w:rsidR="00D2011C" w:rsidRPr="00D2011C" w:rsidRDefault="00D2011C" w:rsidP="00D2011C">
      <w:pPr>
        <w:ind w:firstLine="720"/>
        <w:jc w:val="thaiDistribute"/>
        <w:rPr>
          <w:sz w:val="36"/>
          <w:szCs w:val="36"/>
        </w:rPr>
      </w:pPr>
      <w:r w:rsidRPr="00D2011C">
        <w:rPr>
          <w:sz w:val="36"/>
          <w:szCs w:val="36"/>
          <w:cs/>
        </w:rPr>
        <w:t>การ</w:t>
      </w:r>
      <w:proofErr w:type="spellStart"/>
      <w:r w:rsidRPr="00D2011C">
        <w:rPr>
          <w:sz w:val="36"/>
          <w:szCs w:val="36"/>
          <w:cs/>
        </w:rPr>
        <w:t>จัดทํา</w:t>
      </w:r>
      <w:proofErr w:type="spellEnd"/>
      <w:r w:rsidRPr="00D2011C">
        <w:rPr>
          <w:sz w:val="36"/>
          <w:szCs w:val="36"/>
          <w:cs/>
        </w:rPr>
        <w:t>บริการสาธารณะและกิจกรรมสาธารณะใดที่สมควรให้เป็นหน้าที่และ</w:t>
      </w:r>
      <w:proofErr w:type="spellStart"/>
      <w:r w:rsidRPr="00D2011C">
        <w:rPr>
          <w:sz w:val="36"/>
          <w:szCs w:val="36"/>
          <w:cs/>
        </w:rPr>
        <w:t>อํานาจ</w:t>
      </w:r>
      <w:proofErr w:type="spellEnd"/>
      <w:r w:rsidRPr="00D2011C">
        <w:rPr>
          <w:sz w:val="36"/>
          <w:szCs w:val="36"/>
          <w:cs/>
        </w:rPr>
        <w:t>โดยเฉพาะ</w:t>
      </w:r>
      <w:r w:rsidRPr="00D2011C">
        <w:rPr>
          <w:sz w:val="36"/>
          <w:szCs w:val="36"/>
        </w:rPr>
        <w:t xml:space="preserve"> </w:t>
      </w:r>
      <w:r w:rsidRPr="00D2011C">
        <w:rPr>
          <w:sz w:val="36"/>
          <w:szCs w:val="36"/>
          <w:cs/>
        </w:rPr>
        <w:t>ขององค์กรปกครองส่วนท้องถิ่นแต่ละรูปแบบ หรือให้องค์กรปกครองส่วนท้องถิ่นเป็นหน่วยงานหลัก</w:t>
      </w:r>
      <w:r w:rsidRPr="00D2011C">
        <w:rPr>
          <w:sz w:val="36"/>
          <w:szCs w:val="36"/>
        </w:rPr>
        <w:t xml:space="preserve"> </w:t>
      </w:r>
      <w:r w:rsidRPr="00D2011C">
        <w:rPr>
          <w:sz w:val="36"/>
          <w:szCs w:val="36"/>
          <w:cs/>
        </w:rPr>
        <w:t>ในการ</w:t>
      </w:r>
      <w:proofErr w:type="spellStart"/>
      <w:r w:rsidRPr="00D2011C">
        <w:rPr>
          <w:sz w:val="36"/>
          <w:szCs w:val="36"/>
          <w:cs/>
        </w:rPr>
        <w:t>ดําเนินการ</w:t>
      </w:r>
      <w:proofErr w:type="spellEnd"/>
      <w:r w:rsidRPr="00D2011C">
        <w:rPr>
          <w:sz w:val="36"/>
          <w:szCs w:val="36"/>
          <w:cs/>
        </w:rPr>
        <w:t>ใด ให้เป็นไปตามที่กฎหมายบัญญัติซึ่งต้องสอดคล้องกับรายได้ขององค์กรปกครองส่วนท้องถิ่น</w:t>
      </w:r>
      <w:r w:rsidRPr="00D2011C">
        <w:rPr>
          <w:sz w:val="36"/>
          <w:szCs w:val="36"/>
        </w:rPr>
        <w:t xml:space="preserve"> </w:t>
      </w:r>
      <w:r w:rsidRPr="00D2011C">
        <w:rPr>
          <w:sz w:val="36"/>
          <w:szCs w:val="36"/>
          <w:cs/>
        </w:rPr>
        <w:t>ตามวรรคสี่ และกฎหมายดังกล่าวอย่างน้อยต้องมีบทบัญญัติเกี่ยวกับกลไกและขั้นตอนในการกระจายหน้าที่</w:t>
      </w:r>
      <w:r w:rsidRPr="00D2011C">
        <w:rPr>
          <w:sz w:val="36"/>
          <w:szCs w:val="36"/>
        </w:rPr>
        <w:t xml:space="preserve"> </w:t>
      </w:r>
      <w:r w:rsidRPr="00D2011C">
        <w:rPr>
          <w:sz w:val="36"/>
          <w:szCs w:val="36"/>
          <w:cs/>
        </w:rPr>
        <w:t>และ</w:t>
      </w:r>
      <w:proofErr w:type="spellStart"/>
      <w:r w:rsidRPr="00D2011C">
        <w:rPr>
          <w:sz w:val="36"/>
          <w:szCs w:val="36"/>
          <w:cs/>
        </w:rPr>
        <w:t>อํานาจ</w:t>
      </w:r>
      <w:proofErr w:type="spellEnd"/>
      <w:r w:rsidRPr="00D2011C">
        <w:rPr>
          <w:sz w:val="36"/>
          <w:szCs w:val="36"/>
          <w:cs/>
        </w:rPr>
        <w:t xml:space="preserve"> ตลอดจนงบประมาณและบุคลากรที่เกี่ยวกับหน้าที่และ</w:t>
      </w:r>
      <w:proofErr w:type="spellStart"/>
      <w:r w:rsidRPr="00D2011C">
        <w:rPr>
          <w:sz w:val="36"/>
          <w:szCs w:val="36"/>
          <w:cs/>
        </w:rPr>
        <w:t>อํานาจ</w:t>
      </w:r>
      <w:proofErr w:type="spellEnd"/>
      <w:r w:rsidRPr="00D2011C">
        <w:rPr>
          <w:sz w:val="36"/>
          <w:szCs w:val="36"/>
          <w:cs/>
        </w:rPr>
        <w:t>ดังกล่าวของส่วนราชการให้แก่</w:t>
      </w:r>
      <w:r w:rsidRPr="00D2011C">
        <w:rPr>
          <w:sz w:val="36"/>
          <w:szCs w:val="36"/>
        </w:rPr>
        <w:t xml:space="preserve"> </w:t>
      </w:r>
      <w:r w:rsidRPr="00D2011C">
        <w:rPr>
          <w:sz w:val="36"/>
          <w:szCs w:val="36"/>
          <w:cs/>
        </w:rPr>
        <w:t>องค์กรปกครองส่วนท้องถิ่นด้วย</w:t>
      </w:r>
      <w:r w:rsidRPr="00D2011C">
        <w:rPr>
          <w:sz w:val="36"/>
          <w:szCs w:val="36"/>
        </w:rPr>
        <w:t xml:space="preserve"> </w:t>
      </w:r>
    </w:p>
    <w:p w:rsidR="00D2011C" w:rsidRPr="00D2011C" w:rsidRDefault="00D2011C" w:rsidP="00D2011C">
      <w:pPr>
        <w:ind w:firstLine="720"/>
        <w:jc w:val="thaiDistribute"/>
        <w:rPr>
          <w:sz w:val="36"/>
          <w:szCs w:val="36"/>
        </w:rPr>
      </w:pPr>
      <w:r w:rsidRPr="00D2011C">
        <w:rPr>
          <w:sz w:val="36"/>
          <w:szCs w:val="36"/>
          <w:cs/>
        </w:rPr>
        <w:t>ในการ</w:t>
      </w:r>
      <w:proofErr w:type="spellStart"/>
      <w:r w:rsidRPr="00D2011C">
        <w:rPr>
          <w:sz w:val="36"/>
          <w:szCs w:val="36"/>
          <w:cs/>
        </w:rPr>
        <w:t>จัดทํา</w:t>
      </w:r>
      <w:proofErr w:type="spellEnd"/>
      <w:r w:rsidRPr="00D2011C">
        <w:rPr>
          <w:sz w:val="36"/>
          <w:szCs w:val="36"/>
          <w:cs/>
        </w:rPr>
        <w:t>บริการสาธารณะหรือกิจกรรมสาธารณะใดที่เป็นหน้าที่และ</w:t>
      </w:r>
      <w:proofErr w:type="spellStart"/>
      <w:r w:rsidRPr="00D2011C">
        <w:rPr>
          <w:sz w:val="36"/>
          <w:szCs w:val="36"/>
          <w:cs/>
        </w:rPr>
        <w:t>อํานาจ</w:t>
      </w:r>
      <w:proofErr w:type="spellEnd"/>
      <w:r w:rsidRPr="00D2011C">
        <w:rPr>
          <w:sz w:val="36"/>
          <w:szCs w:val="36"/>
          <w:cs/>
        </w:rPr>
        <w:t>ขององค์กร</w:t>
      </w:r>
      <w:r w:rsidRPr="00D2011C">
        <w:rPr>
          <w:sz w:val="36"/>
          <w:szCs w:val="36"/>
        </w:rPr>
        <w:t xml:space="preserve"> </w:t>
      </w:r>
      <w:r w:rsidRPr="00D2011C">
        <w:rPr>
          <w:sz w:val="36"/>
          <w:szCs w:val="36"/>
          <w:cs/>
        </w:rPr>
        <w:t>ปกครองส่วนท้องถิ่น ถ้าการร่วม</w:t>
      </w:r>
      <w:proofErr w:type="spellStart"/>
      <w:r w:rsidRPr="00D2011C">
        <w:rPr>
          <w:sz w:val="36"/>
          <w:szCs w:val="36"/>
          <w:cs/>
        </w:rPr>
        <w:t>ดําเนินการ</w:t>
      </w:r>
      <w:proofErr w:type="spellEnd"/>
      <w:r w:rsidRPr="00D2011C">
        <w:rPr>
          <w:sz w:val="36"/>
          <w:szCs w:val="36"/>
          <w:cs/>
        </w:rPr>
        <w:t>กับเอกชนหรือหน่วยงานของรัฐหรือการมอบหมายให้เอกชน</w:t>
      </w:r>
      <w:r w:rsidRPr="00D2011C">
        <w:rPr>
          <w:sz w:val="36"/>
          <w:szCs w:val="36"/>
        </w:rPr>
        <w:t xml:space="preserve"> </w:t>
      </w:r>
      <w:r w:rsidRPr="00D2011C">
        <w:rPr>
          <w:sz w:val="36"/>
          <w:szCs w:val="36"/>
          <w:cs/>
        </w:rPr>
        <w:t>หรือหน่วยงานของรัฐ</w:t>
      </w:r>
      <w:proofErr w:type="spellStart"/>
      <w:r w:rsidRPr="00D2011C">
        <w:rPr>
          <w:sz w:val="36"/>
          <w:szCs w:val="36"/>
          <w:cs/>
        </w:rPr>
        <w:t>ดําเนินการ</w:t>
      </w:r>
      <w:proofErr w:type="spellEnd"/>
      <w:r w:rsidRPr="00D2011C">
        <w:rPr>
          <w:sz w:val="36"/>
          <w:szCs w:val="36"/>
          <w:cs/>
        </w:rPr>
        <w:t xml:space="preserve"> จะเป็นประโยชน์แก่ประชาชนในท้องถิ่นมากกว่าการที่องค์กรปกครอง</w:t>
      </w:r>
      <w:r w:rsidRPr="00D2011C">
        <w:rPr>
          <w:sz w:val="36"/>
          <w:szCs w:val="36"/>
        </w:rPr>
        <w:t xml:space="preserve"> </w:t>
      </w:r>
      <w:r w:rsidRPr="00D2011C">
        <w:rPr>
          <w:sz w:val="36"/>
          <w:szCs w:val="36"/>
          <w:cs/>
        </w:rPr>
        <w:t>ส่วนท้องถิ่นจะ</w:t>
      </w:r>
      <w:proofErr w:type="spellStart"/>
      <w:r w:rsidRPr="00D2011C">
        <w:rPr>
          <w:sz w:val="36"/>
          <w:szCs w:val="36"/>
          <w:cs/>
        </w:rPr>
        <w:t>ดําเนินการ</w:t>
      </w:r>
      <w:proofErr w:type="spellEnd"/>
      <w:r w:rsidRPr="00D2011C">
        <w:rPr>
          <w:sz w:val="36"/>
          <w:szCs w:val="36"/>
          <w:cs/>
        </w:rPr>
        <w:t>เอง องค์กรปกครองส่วนท้องถิ่นจะร่วมหรือมอบหมายให้เอกชนหรือหน่วยงานของรัฐ</w:t>
      </w:r>
      <w:r w:rsidRPr="00D2011C">
        <w:rPr>
          <w:sz w:val="36"/>
          <w:szCs w:val="36"/>
        </w:rPr>
        <w:t xml:space="preserve"> </w:t>
      </w:r>
      <w:proofErr w:type="spellStart"/>
      <w:r w:rsidRPr="00D2011C">
        <w:rPr>
          <w:sz w:val="36"/>
          <w:szCs w:val="36"/>
          <w:cs/>
        </w:rPr>
        <w:t>ดําเนินการ</w:t>
      </w:r>
      <w:proofErr w:type="spellEnd"/>
      <w:r w:rsidRPr="00D2011C">
        <w:rPr>
          <w:sz w:val="36"/>
          <w:szCs w:val="36"/>
          <w:cs/>
        </w:rPr>
        <w:t>นั้นก็ได้</w:t>
      </w:r>
      <w:r w:rsidRPr="00D2011C">
        <w:rPr>
          <w:sz w:val="36"/>
          <w:szCs w:val="36"/>
        </w:rPr>
        <w:t xml:space="preserve"> </w:t>
      </w:r>
    </w:p>
    <w:p w:rsidR="00D2011C" w:rsidRPr="00D2011C" w:rsidRDefault="00D2011C" w:rsidP="00D2011C">
      <w:pPr>
        <w:ind w:firstLine="720"/>
        <w:jc w:val="thaiDistribute"/>
        <w:rPr>
          <w:sz w:val="36"/>
          <w:szCs w:val="36"/>
        </w:rPr>
      </w:pPr>
      <w:r w:rsidRPr="00D2011C">
        <w:rPr>
          <w:sz w:val="36"/>
          <w:szCs w:val="36"/>
          <w:cs/>
        </w:rPr>
        <w:t>รัฐต้อง</w:t>
      </w:r>
      <w:proofErr w:type="spellStart"/>
      <w:r w:rsidRPr="00D2011C">
        <w:rPr>
          <w:sz w:val="36"/>
          <w:szCs w:val="36"/>
          <w:cs/>
        </w:rPr>
        <w:t>ดําเนินการ</w:t>
      </w:r>
      <w:proofErr w:type="spellEnd"/>
      <w:r w:rsidRPr="00D2011C">
        <w:rPr>
          <w:sz w:val="36"/>
          <w:szCs w:val="36"/>
          <w:cs/>
        </w:rPr>
        <w:t>ให้องค์กรปกครองส่วนท้องถิ่นมีรายได้ของตนเองโดยจัดระบบภาษีหรือการจัดสรรภาษี</w:t>
      </w:r>
      <w:r w:rsidRPr="00D2011C">
        <w:rPr>
          <w:sz w:val="36"/>
          <w:szCs w:val="36"/>
        </w:rPr>
        <w:t xml:space="preserve"> </w:t>
      </w:r>
      <w:r w:rsidRPr="00D2011C">
        <w:rPr>
          <w:sz w:val="36"/>
          <w:szCs w:val="36"/>
          <w:cs/>
        </w:rPr>
        <w:t>ที่เหมาะสม รวมทั้งส่งเสริมและพัฒนาการหารายได้ขององค์กรปกครองส่วนท้องถิ่น ทั้งนี้ เพื่อให้สามารถ</w:t>
      </w:r>
      <w:r w:rsidRPr="00D2011C">
        <w:rPr>
          <w:sz w:val="36"/>
          <w:szCs w:val="36"/>
        </w:rPr>
        <w:t xml:space="preserve"> </w:t>
      </w:r>
      <w:r w:rsidRPr="00D2011C">
        <w:rPr>
          <w:sz w:val="36"/>
          <w:szCs w:val="36"/>
          <w:cs/>
        </w:rPr>
        <w:t>หน้า ๗๕</w:t>
      </w:r>
      <w:r w:rsidRPr="00D2011C">
        <w:rPr>
          <w:sz w:val="36"/>
          <w:szCs w:val="36"/>
        </w:rPr>
        <w:t xml:space="preserve"> </w:t>
      </w:r>
      <w:r w:rsidRPr="00D2011C">
        <w:rPr>
          <w:sz w:val="36"/>
          <w:szCs w:val="36"/>
          <w:cs/>
        </w:rPr>
        <w:t>เล่ม ๑๓๔ ตอนที่ ๔๐ ก ราชกิจจา</w:t>
      </w:r>
      <w:proofErr w:type="spellStart"/>
      <w:r w:rsidRPr="00D2011C">
        <w:rPr>
          <w:sz w:val="36"/>
          <w:szCs w:val="36"/>
          <w:cs/>
        </w:rPr>
        <w:t>นุเบกษา</w:t>
      </w:r>
      <w:proofErr w:type="spellEnd"/>
      <w:r w:rsidRPr="00D2011C">
        <w:rPr>
          <w:sz w:val="36"/>
          <w:szCs w:val="36"/>
          <w:cs/>
        </w:rPr>
        <w:t xml:space="preserve"> ๖ เมษายน </w:t>
      </w:r>
      <w:r w:rsidRPr="00D2011C">
        <w:rPr>
          <w:sz w:val="36"/>
          <w:szCs w:val="36"/>
          <w:cs/>
        </w:rPr>
        <w:lastRenderedPageBreak/>
        <w:t>๒๕๖๐</w:t>
      </w:r>
      <w:r w:rsidRPr="00D2011C">
        <w:rPr>
          <w:sz w:val="36"/>
          <w:szCs w:val="36"/>
        </w:rPr>
        <w:t xml:space="preserve"> </w:t>
      </w:r>
      <w:proofErr w:type="spellStart"/>
      <w:r w:rsidRPr="00D2011C">
        <w:rPr>
          <w:sz w:val="36"/>
          <w:szCs w:val="36"/>
          <w:cs/>
        </w:rPr>
        <w:t>ดําเนินการ</w:t>
      </w:r>
      <w:proofErr w:type="spellEnd"/>
      <w:r w:rsidRPr="00D2011C">
        <w:rPr>
          <w:sz w:val="36"/>
          <w:szCs w:val="36"/>
          <w:cs/>
        </w:rPr>
        <w:t>ตามวรรคหนึ่งได้อย่างเพียงพอ ในระหว่างที่ยังไม่อาจ</w:t>
      </w:r>
      <w:proofErr w:type="spellStart"/>
      <w:r w:rsidRPr="00D2011C">
        <w:rPr>
          <w:sz w:val="36"/>
          <w:szCs w:val="36"/>
          <w:cs/>
        </w:rPr>
        <w:t>ดําเนินการ</w:t>
      </w:r>
      <w:proofErr w:type="spellEnd"/>
      <w:r w:rsidRPr="00D2011C">
        <w:rPr>
          <w:sz w:val="36"/>
          <w:szCs w:val="36"/>
          <w:cs/>
        </w:rPr>
        <w:t>ได้ ให้รัฐจัดสรรงบประมาณ</w:t>
      </w:r>
      <w:r w:rsidRPr="00D2011C">
        <w:rPr>
          <w:sz w:val="36"/>
          <w:szCs w:val="36"/>
        </w:rPr>
        <w:t xml:space="preserve"> </w:t>
      </w:r>
      <w:r w:rsidRPr="00D2011C">
        <w:rPr>
          <w:sz w:val="36"/>
          <w:szCs w:val="36"/>
          <w:cs/>
        </w:rPr>
        <w:t>เพื่อสนับสนุนองค์กรปกครองส่วนท้องถิ่นไปพลางก่อน</w:t>
      </w:r>
      <w:r w:rsidRPr="00D2011C">
        <w:rPr>
          <w:sz w:val="36"/>
          <w:szCs w:val="36"/>
        </w:rPr>
        <w:t xml:space="preserve"> </w:t>
      </w:r>
    </w:p>
    <w:p w:rsidR="00D2011C" w:rsidRPr="00D2011C" w:rsidRDefault="00D2011C" w:rsidP="00D2011C">
      <w:pPr>
        <w:ind w:firstLine="720"/>
        <w:jc w:val="thaiDistribute"/>
        <w:rPr>
          <w:sz w:val="36"/>
          <w:szCs w:val="36"/>
        </w:rPr>
      </w:pPr>
      <w:r w:rsidRPr="00D2011C">
        <w:rPr>
          <w:sz w:val="36"/>
          <w:szCs w:val="36"/>
          <w:cs/>
        </w:rPr>
        <w:t>กฎหมายตามวรรคหนึ่งและกฎหมายที่เกี่ยวกับการบริหารราชการส่วนท้องถิ่น ต้องให้องค์กร</w:t>
      </w:r>
      <w:r w:rsidRPr="00D2011C">
        <w:rPr>
          <w:sz w:val="36"/>
          <w:szCs w:val="36"/>
        </w:rPr>
        <w:t xml:space="preserve"> </w:t>
      </w:r>
      <w:r w:rsidRPr="00D2011C">
        <w:rPr>
          <w:sz w:val="36"/>
          <w:szCs w:val="36"/>
          <w:cs/>
        </w:rPr>
        <w:t>ปกครองส่วนท้องถิ่นมีอิสระในการบริหาร การ</w:t>
      </w:r>
      <w:proofErr w:type="spellStart"/>
      <w:r w:rsidRPr="00D2011C">
        <w:rPr>
          <w:sz w:val="36"/>
          <w:szCs w:val="36"/>
          <w:cs/>
        </w:rPr>
        <w:t>จัดทํา</w:t>
      </w:r>
      <w:proofErr w:type="spellEnd"/>
      <w:r w:rsidRPr="00D2011C">
        <w:rPr>
          <w:sz w:val="36"/>
          <w:szCs w:val="36"/>
          <w:cs/>
        </w:rPr>
        <w:t>บริการสาธารณะ การส่งเสริมและสนับสนุนการจัดการศึกษา</w:t>
      </w:r>
      <w:r w:rsidRPr="00D2011C">
        <w:rPr>
          <w:sz w:val="36"/>
          <w:szCs w:val="36"/>
        </w:rPr>
        <w:t xml:space="preserve"> </w:t>
      </w:r>
      <w:r w:rsidRPr="00D2011C">
        <w:rPr>
          <w:sz w:val="36"/>
          <w:szCs w:val="36"/>
          <w:cs/>
        </w:rPr>
        <w:t>การเงินและการคลัง และการ</w:t>
      </w:r>
      <w:proofErr w:type="spellStart"/>
      <w:r w:rsidRPr="00D2011C">
        <w:rPr>
          <w:sz w:val="36"/>
          <w:szCs w:val="36"/>
          <w:cs/>
        </w:rPr>
        <w:t>กํากับ</w:t>
      </w:r>
      <w:proofErr w:type="spellEnd"/>
      <w:r w:rsidRPr="00D2011C">
        <w:rPr>
          <w:sz w:val="36"/>
          <w:szCs w:val="36"/>
          <w:cs/>
        </w:rPr>
        <w:t>ดูแลองค์กรปกครองส่วนท้องถิ่นซึ่งต้อง</w:t>
      </w:r>
      <w:proofErr w:type="spellStart"/>
      <w:r w:rsidRPr="00D2011C">
        <w:rPr>
          <w:sz w:val="36"/>
          <w:szCs w:val="36"/>
          <w:cs/>
        </w:rPr>
        <w:t>ทํา</w:t>
      </w:r>
      <w:proofErr w:type="spellEnd"/>
      <w:r w:rsidRPr="00D2011C">
        <w:rPr>
          <w:sz w:val="36"/>
          <w:szCs w:val="36"/>
          <w:cs/>
        </w:rPr>
        <w:t>เพียงเท่าที่</w:t>
      </w:r>
      <w:proofErr w:type="spellStart"/>
      <w:r w:rsidRPr="00D2011C">
        <w:rPr>
          <w:sz w:val="36"/>
          <w:szCs w:val="36"/>
          <w:cs/>
        </w:rPr>
        <w:t>จําเป็น</w:t>
      </w:r>
      <w:proofErr w:type="spellEnd"/>
      <w:r w:rsidRPr="00D2011C">
        <w:rPr>
          <w:sz w:val="36"/>
          <w:szCs w:val="36"/>
          <w:cs/>
        </w:rPr>
        <w:t>เพื่อการคุ้มครอง</w:t>
      </w:r>
      <w:r w:rsidRPr="00D2011C">
        <w:rPr>
          <w:sz w:val="36"/>
          <w:szCs w:val="36"/>
        </w:rPr>
        <w:t xml:space="preserve"> </w:t>
      </w:r>
      <w:r w:rsidRPr="00D2011C">
        <w:rPr>
          <w:sz w:val="36"/>
          <w:szCs w:val="36"/>
          <w:cs/>
        </w:rPr>
        <w:t>ประโยชน์ของประชาชนในท้องถิ่นหรือประโยชน์ของประเทศเป็นส่วนรวม การป้องกันการทุจริต</w:t>
      </w:r>
      <w:r w:rsidRPr="00D2011C">
        <w:rPr>
          <w:sz w:val="36"/>
          <w:szCs w:val="36"/>
        </w:rPr>
        <w:t xml:space="preserve"> </w:t>
      </w:r>
      <w:r w:rsidRPr="00D2011C">
        <w:rPr>
          <w:sz w:val="36"/>
          <w:szCs w:val="36"/>
          <w:cs/>
        </w:rPr>
        <w:t>และการใช้จ่ายเงินอย่างมีประสิทธิภาพ โดย</w:t>
      </w:r>
      <w:proofErr w:type="spellStart"/>
      <w:r w:rsidRPr="00D2011C">
        <w:rPr>
          <w:sz w:val="36"/>
          <w:szCs w:val="36"/>
          <w:cs/>
        </w:rPr>
        <w:t>คํานึงถึง</w:t>
      </w:r>
      <w:proofErr w:type="spellEnd"/>
      <w:r w:rsidRPr="00D2011C">
        <w:rPr>
          <w:sz w:val="36"/>
          <w:szCs w:val="36"/>
          <w:cs/>
        </w:rPr>
        <w:t>ความเหมาะสมและความแตกต่างขององค์กรปกครอง</w:t>
      </w:r>
      <w:r w:rsidRPr="00D2011C">
        <w:rPr>
          <w:sz w:val="36"/>
          <w:szCs w:val="36"/>
        </w:rPr>
        <w:t xml:space="preserve"> </w:t>
      </w:r>
      <w:r w:rsidRPr="00D2011C">
        <w:rPr>
          <w:sz w:val="36"/>
          <w:szCs w:val="36"/>
          <w:cs/>
        </w:rPr>
        <w:t>ส่วนท้องถิ่นแต่ละรูปแบบ และต้องมีบทบัญญัติเกี่ยวกับการป้องกันการขัดกันแห่งผลประโยชน์ และการป้องกัน</w:t>
      </w:r>
      <w:r w:rsidRPr="00D2011C">
        <w:rPr>
          <w:sz w:val="36"/>
          <w:szCs w:val="36"/>
        </w:rPr>
        <w:t xml:space="preserve"> </w:t>
      </w:r>
      <w:r w:rsidRPr="00D2011C">
        <w:rPr>
          <w:sz w:val="36"/>
          <w:szCs w:val="36"/>
          <w:cs/>
        </w:rPr>
        <w:t>การก้าวก่ายการปฏิบัติหน้าที่ของข้าราชการส่วนท้องถิ่นด้วย</w:t>
      </w:r>
      <w:r w:rsidRPr="00D2011C">
        <w:rPr>
          <w:sz w:val="36"/>
          <w:szCs w:val="36"/>
        </w:rPr>
        <w:t xml:space="preserve"> </w:t>
      </w:r>
    </w:p>
    <w:p w:rsidR="00D2011C" w:rsidRPr="00D2011C" w:rsidRDefault="00D2011C" w:rsidP="00D2011C">
      <w:pPr>
        <w:ind w:firstLine="720"/>
        <w:jc w:val="thaiDistribute"/>
        <w:rPr>
          <w:sz w:val="36"/>
          <w:szCs w:val="36"/>
        </w:rPr>
      </w:pPr>
      <w:r w:rsidRPr="00D2011C">
        <w:rPr>
          <w:b/>
          <w:bCs/>
          <w:sz w:val="36"/>
          <w:szCs w:val="36"/>
          <w:cs/>
        </w:rPr>
        <w:t>มาตรา ๒๕๑</w:t>
      </w:r>
      <w:r w:rsidRPr="00D2011C">
        <w:rPr>
          <w:sz w:val="36"/>
          <w:szCs w:val="36"/>
          <w:cs/>
        </w:rPr>
        <w:t xml:space="preserve"> </w:t>
      </w:r>
      <w:r>
        <w:rPr>
          <w:rFonts w:hint="cs"/>
          <w:sz w:val="36"/>
          <w:szCs w:val="36"/>
          <w:cs/>
        </w:rPr>
        <w:t xml:space="preserve"> </w:t>
      </w:r>
      <w:r w:rsidRPr="00D2011C">
        <w:rPr>
          <w:sz w:val="36"/>
          <w:szCs w:val="36"/>
          <w:cs/>
        </w:rPr>
        <w:t>การบริหารงานบุคคลขององค์กรปกครองส่วนท้องถิ่นให้เป็นไปตามที่กฎหมายบัญญัติ</w:t>
      </w:r>
      <w:r w:rsidRPr="00D2011C">
        <w:rPr>
          <w:sz w:val="36"/>
          <w:szCs w:val="36"/>
        </w:rPr>
        <w:t xml:space="preserve"> </w:t>
      </w:r>
      <w:r w:rsidRPr="00D2011C">
        <w:rPr>
          <w:sz w:val="36"/>
          <w:szCs w:val="36"/>
          <w:cs/>
        </w:rPr>
        <w:t>ซึ่งต้องใช้ระบบคุณธรรมและต้อง</w:t>
      </w:r>
      <w:proofErr w:type="spellStart"/>
      <w:r w:rsidRPr="00D2011C">
        <w:rPr>
          <w:sz w:val="36"/>
          <w:szCs w:val="36"/>
          <w:cs/>
        </w:rPr>
        <w:t>คํานึงถึง</w:t>
      </w:r>
      <w:proofErr w:type="spellEnd"/>
      <w:r w:rsidRPr="00D2011C">
        <w:rPr>
          <w:sz w:val="36"/>
          <w:szCs w:val="36"/>
          <w:cs/>
        </w:rPr>
        <w:t>ความเหมาะสมและความ</w:t>
      </w:r>
      <w:proofErr w:type="spellStart"/>
      <w:r w:rsidRPr="00D2011C">
        <w:rPr>
          <w:sz w:val="36"/>
          <w:szCs w:val="36"/>
          <w:cs/>
        </w:rPr>
        <w:t>จําเป็น</w:t>
      </w:r>
      <w:proofErr w:type="spellEnd"/>
      <w:r w:rsidRPr="00D2011C">
        <w:rPr>
          <w:sz w:val="36"/>
          <w:szCs w:val="36"/>
          <w:cs/>
        </w:rPr>
        <w:t>ของแต่ละท้องถิ่นและองค์กร</w:t>
      </w:r>
      <w:r w:rsidRPr="00D2011C">
        <w:rPr>
          <w:sz w:val="36"/>
          <w:szCs w:val="36"/>
        </w:rPr>
        <w:t xml:space="preserve"> </w:t>
      </w:r>
      <w:r w:rsidRPr="00D2011C">
        <w:rPr>
          <w:sz w:val="36"/>
          <w:szCs w:val="36"/>
          <w:cs/>
        </w:rPr>
        <w:t>ปกครองส่วนท้องถิ่นแต่ละรูปแบบ การจัดให้มีมาตรฐานที่สอดคล้องกันเพื่อให้สามารถพัฒนาร่วมกัน</w:t>
      </w:r>
      <w:r w:rsidRPr="00D2011C">
        <w:rPr>
          <w:sz w:val="36"/>
          <w:szCs w:val="36"/>
        </w:rPr>
        <w:t xml:space="preserve"> </w:t>
      </w:r>
      <w:r w:rsidRPr="00D2011C">
        <w:rPr>
          <w:sz w:val="36"/>
          <w:szCs w:val="36"/>
          <w:cs/>
        </w:rPr>
        <w:t>หรือการสับเปลี่ยนบุคลากรระหว่างองค์กรปกครองส่วนท้องถิ่นด้วยกันได้</w:t>
      </w:r>
      <w:r w:rsidRPr="00D2011C">
        <w:rPr>
          <w:sz w:val="36"/>
          <w:szCs w:val="36"/>
        </w:rPr>
        <w:t xml:space="preserve"> </w:t>
      </w:r>
    </w:p>
    <w:p w:rsidR="00D2011C" w:rsidRPr="00D2011C" w:rsidRDefault="00D2011C" w:rsidP="00D2011C">
      <w:pPr>
        <w:ind w:firstLine="720"/>
        <w:jc w:val="thaiDistribute"/>
        <w:rPr>
          <w:sz w:val="36"/>
          <w:szCs w:val="36"/>
        </w:rPr>
      </w:pPr>
      <w:r w:rsidRPr="00D2011C">
        <w:rPr>
          <w:b/>
          <w:bCs/>
          <w:sz w:val="36"/>
          <w:szCs w:val="36"/>
          <w:cs/>
        </w:rPr>
        <w:t>มาตรา ๒๕๒</w:t>
      </w:r>
      <w:r w:rsidRPr="00D2011C">
        <w:rPr>
          <w:sz w:val="36"/>
          <w:szCs w:val="36"/>
          <w:cs/>
        </w:rPr>
        <w:t xml:space="preserve"> </w:t>
      </w:r>
      <w:r>
        <w:rPr>
          <w:rFonts w:hint="cs"/>
          <w:sz w:val="36"/>
          <w:szCs w:val="36"/>
          <w:cs/>
        </w:rPr>
        <w:t xml:space="preserve">  </w:t>
      </w:r>
      <w:r w:rsidRPr="00D2011C">
        <w:rPr>
          <w:sz w:val="36"/>
          <w:szCs w:val="36"/>
          <w:cs/>
        </w:rPr>
        <w:t>สมาชิกสภาท้องถิ่นต้องมาจากการเลือกตั้ง</w:t>
      </w:r>
      <w:r w:rsidRPr="00D2011C">
        <w:rPr>
          <w:sz w:val="36"/>
          <w:szCs w:val="36"/>
        </w:rPr>
        <w:t xml:space="preserve"> </w:t>
      </w:r>
      <w:r w:rsidRPr="00D2011C">
        <w:rPr>
          <w:sz w:val="36"/>
          <w:szCs w:val="36"/>
          <w:cs/>
        </w:rPr>
        <w:t>ผู้บริหารท้องถิ่นให้มาจากการเลือกตั้งหรือมาจากความเห็นชอบของสภาท้องถิ่นหรือในกรณี</w:t>
      </w:r>
      <w:r w:rsidRPr="00D2011C">
        <w:rPr>
          <w:sz w:val="36"/>
          <w:szCs w:val="36"/>
        </w:rPr>
        <w:t xml:space="preserve"> </w:t>
      </w:r>
      <w:r w:rsidRPr="00D2011C">
        <w:rPr>
          <w:sz w:val="36"/>
          <w:szCs w:val="36"/>
          <w:cs/>
        </w:rPr>
        <w:t>องค์กรปกครองส่วนท้องถิ่นรูปแบบพิเศษ จะให้มาโดยวิธีอื่นก็ได้ แต่ต้อง</w:t>
      </w:r>
      <w:proofErr w:type="spellStart"/>
      <w:r w:rsidRPr="00D2011C">
        <w:rPr>
          <w:sz w:val="36"/>
          <w:szCs w:val="36"/>
          <w:cs/>
        </w:rPr>
        <w:t>คํานึงถึง</w:t>
      </w:r>
      <w:proofErr w:type="spellEnd"/>
      <w:r w:rsidRPr="00D2011C">
        <w:rPr>
          <w:sz w:val="36"/>
          <w:szCs w:val="36"/>
          <w:cs/>
        </w:rPr>
        <w:t>การมีส่วนร่วม</w:t>
      </w:r>
      <w:r w:rsidRPr="00D2011C">
        <w:rPr>
          <w:sz w:val="36"/>
          <w:szCs w:val="36"/>
        </w:rPr>
        <w:t xml:space="preserve"> </w:t>
      </w:r>
      <w:r w:rsidRPr="00D2011C">
        <w:rPr>
          <w:sz w:val="36"/>
          <w:szCs w:val="36"/>
          <w:cs/>
        </w:rPr>
        <w:t>ของประชาชนด้วย ทั้งนี้ ตามที่กฎหมายบัญญัติ</w:t>
      </w:r>
      <w:r w:rsidRPr="00D2011C">
        <w:rPr>
          <w:sz w:val="36"/>
          <w:szCs w:val="36"/>
        </w:rPr>
        <w:t xml:space="preserve"> </w:t>
      </w:r>
    </w:p>
    <w:p w:rsidR="00D2011C" w:rsidRPr="00D2011C" w:rsidRDefault="00D2011C" w:rsidP="00D2011C">
      <w:pPr>
        <w:ind w:firstLine="720"/>
        <w:jc w:val="thaiDistribute"/>
        <w:rPr>
          <w:sz w:val="36"/>
          <w:szCs w:val="36"/>
        </w:rPr>
      </w:pPr>
      <w:r w:rsidRPr="00D2011C">
        <w:rPr>
          <w:sz w:val="36"/>
          <w:szCs w:val="36"/>
          <w:cs/>
        </w:rPr>
        <w:t>คุณสมบัติของผู้มีสิทธิเลือกตั้งและผู้มีสิทธิสมัครรับเลือกตั้ง และหลักเกณฑ์และวิธีการเลือกตั้ง</w:t>
      </w:r>
      <w:r w:rsidRPr="00D2011C">
        <w:rPr>
          <w:sz w:val="36"/>
          <w:szCs w:val="36"/>
        </w:rPr>
        <w:t xml:space="preserve"> </w:t>
      </w:r>
      <w:r w:rsidRPr="00D2011C">
        <w:rPr>
          <w:sz w:val="36"/>
          <w:szCs w:val="36"/>
          <w:cs/>
        </w:rPr>
        <w:t>สมาชิกสภาท้องถิ่นและผู้บริหารท้องถิ่น ให้เป็นไปตามที่กฎหมายบัญญัติ ซึ่งต้อง</w:t>
      </w:r>
      <w:proofErr w:type="spellStart"/>
      <w:r w:rsidRPr="00D2011C">
        <w:rPr>
          <w:sz w:val="36"/>
          <w:szCs w:val="36"/>
          <w:cs/>
        </w:rPr>
        <w:t>คํานึงถึง</w:t>
      </w:r>
      <w:proofErr w:type="spellEnd"/>
      <w:r w:rsidRPr="00D2011C">
        <w:rPr>
          <w:sz w:val="36"/>
          <w:szCs w:val="36"/>
          <w:cs/>
        </w:rPr>
        <w:t>เจตนารมณ์</w:t>
      </w:r>
      <w:r w:rsidRPr="00D2011C">
        <w:rPr>
          <w:sz w:val="36"/>
          <w:szCs w:val="36"/>
        </w:rPr>
        <w:t xml:space="preserve"> </w:t>
      </w:r>
      <w:r w:rsidRPr="00D2011C">
        <w:rPr>
          <w:sz w:val="36"/>
          <w:szCs w:val="36"/>
          <w:cs/>
        </w:rPr>
        <w:t>ในการป้องกันและปราบปรามการทุจริตตามแนวทางที่บัญญัติไว้ในรัฐธรรมนูญด้วย</w:t>
      </w:r>
      <w:r w:rsidRPr="00D2011C">
        <w:rPr>
          <w:sz w:val="36"/>
          <w:szCs w:val="36"/>
        </w:rPr>
        <w:t xml:space="preserve"> </w:t>
      </w:r>
    </w:p>
    <w:p w:rsidR="00D2011C" w:rsidRPr="00D2011C" w:rsidRDefault="00D2011C" w:rsidP="00D2011C">
      <w:pPr>
        <w:ind w:firstLine="720"/>
        <w:jc w:val="thaiDistribute"/>
        <w:rPr>
          <w:sz w:val="36"/>
          <w:szCs w:val="36"/>
        </w:rPr>
      </w:pPr>
      <w:r w:rsidRPr="00D2011C">
        <w:rPr>
          <w:b/>
          <w:bCs/>
          <w:sz w:val="36"/>
          <w:szCs w:val="36"/>
          <w:cs/>
        </w:rPr>
        <w:t>มาตรา ๒๕๓</w:t>
      </w:r>
      <w:r>
        <w:rPr>
          <w:rFonts w:hint="cs"/>
          <w:sz w:val="36"/>
          <w:szCs w:val="36"/>
          <w:cs/>
        </w:rPr>
        <w:t xml:space="preserve">  </w:t>
      </w:r>
      <w:r w:rsidRPr="00D2011C">
        <w:rPr>
          <w:sz w:val="36"/>
          <w:szCs w:val="36"/>
          <w:cs/>
        </w:rPr>
        <w:t>ในการ</w:t>
      </w:r>
      <w:proofErr w:type="spellStart"/>
      <w:r w:rsidRPr="00D2011C">
        <w:rPr>
          <w:sz w:val="36"/>
          <w:szCs w:val="36"/>
          <w:cs/>
        </w:rPr>
        <w:t>ดําเนินงาน</w:t>
      </w:r>
      <w:proofErr w:type="spellEnd"/>
      <w:r w:rsidRPr="00D2011C">
        <w:rPr>
          <w:sz w:val="36"/>
          <w:szCs w:val="36"/>
          <w:cs/>
        </w:rPr>
        <w:t xml:space="preserve"> ให้องค์กรปกครองส่วนท้องถิ่น สภาท้องถิ่น และผู้บริหารท้องถิ่น</w:t>
      </w:r>
      <w:r w:rsidRPr="00D2011C">
        <w:rPr>
          <w:sz w:val="36"/>
          <w:szCs w:val="36"/>
        </w:rPr>
        <w:t xml:space="preserve"> </w:t>
      </w:r>
      <w:r w:rsidRPr="00D2011C">
        <w:rPr>
          <w:sz w:val="36"/>
          <w:szCs w:val="36"/>
          <w:cs/>
        </w:rPr>
        <w:t>เปิดเผยข้อมูลและรายงานผลการ</w:t>
      </w:r>
      <w:proofErr w:type="spellStart"/>
      <w:r w:rsidRPr="00D2011C">
        <w:rPr>
          <w:sz w:val="36"/>
          <w:szCs w:val="36"/>
          <w:cs/>
        </w:rPr>
        <w:t>ดําเนินงาน</w:t>
      </w:r>
      <w:proofErr w:type="spellEnd"/>
      <w:r w:rsidRPr="00D2011C">
        <w:rPr>
          <w:sz w:val="36"/>
          <w:szCs w:val="36"/>
          <w:cs/>
        </w:rPr>
        <w:t>ให้ประชาชนทราบ รวมตลอดทั้งมีกลไกให้ประชาชนในท้องถิ่น</w:t>
      </w:r>
      <w:r w:rsidRPr="00D2011C">
        <w:rPr>
          <w:sz w:val="36"/>
          <w:szCs w:val="36"/>
        </w:rPr>
        <w:t xml:space="preserve"> </w:t>
      </w:r>
      <w:r w:rsidRPr="00D2011C">
        <w:rPr>
          <w:sz w:val="36"/>
          <w:szCs w:val="36"/>
          <w:cs/>
        </w:rPr>
        <w:t>มีส่วนร่วมด้วย ทั้งนี้ ตามหลักเกณฑ์และวิธีการที่กฎหมายบัญญัติ</w:t>
      </w:r>
      <w:r w:rsidRPr="00D2011C">
        <w:rPr>
          <w:sz w:val="36"/>
          <w:szCs w:val="36"/>
        </w:rPr>
        <w:t xml:space="preserve"> </w:t>
      </w:r>
    </w:p>
    <w:p w:rsidR="00754F07" w:rsidRPr="00D2011C" w:rsidRDefault="00D2011C" w:rsidP="00D2011C">
      <w:pPr>
        <w:ind w:firstLine="720"/>
        <w:jc w:val="thaiDistribute"/>
        <w:rPr>
          <w:sz w:val="36"/>
          <w:szCs w:val="36"/>
        </w:rPr>
      </w:pPr>
      <w:r w:rsidRPr="00D2011C">
        <w:rPr>
          <w:b/>
          <w:bCs/>
          <w:sz w:val="36"/>
          <w:szCs w:val="36"/>
          <w:cs/>
        </w:rPr>
        <w:t>มาตรา ๒๕๔</w:t>
      </w:r>
      <w:r w:rsidRPr="00D2011C">
        <w:rPr>
          <w:sz w:val="36"/>
          <w:szCs w:val="36"/>
          <w:cs/>
        </w:rPr>
        <w:t xml:space="preserve"> </w:t>
      </w:r>
      <w:r>
        <w:rPr>
          <w:rFonts w:hint="cs"/>
          <w:sz w:val="36"/>
          <w:szCs w:val="36"/>
          <w:cs/>
        </w:rPr>
        <w:t xml:space="preserve"> </w:t>
      </w:r>
      <w:r w:rsidRPr="00D2011C">
        <w:rPr>
          <w:sz w:val="36"/>
          <w:szCs w:val="36"/>
          <w:cs/>
        </w:rPr>
        <w:t>ประชาชนผู้มีสิทธิเลือกตั้งในองค์กรปกครองส่วนท้องถิ่นมีสิทธิเข้าชื่อกัน</w:t>
      </w:r>
      <w:r w:rsidRPr="00D2011C">
        <w:rPr>
          <w:sz w:val="36"/>
          <w:szCs w:val="36"/>
        </w:rPr>
        <w:t xml:space="preserve"> </w:t>
      </w:r>
      <w:r w:rsidRPr="00D2011C">
        <w:rPr>
          <w:sz w:val="36"/>
          <w:szCs w:val="36"/>
          <w:cs/>
        </w:rPr>
        <w:t>เพื่อเสนอข้อบัญญัติหรือเพื่อถอดถอนสมาชิกสภาท้องถิ่น หรือผู้บริหารท้องถิ่นได้ตามหลักเกณฑ์ วิธีการ</w:t>
      </w:r>
      <w:r w:rsidRPr="00D2011C">
        <w:rPr>
          <w:sz w:val="36"/>
          <w:szCs w:val="36"/>
        </w:rPr>
        <w:t xml:space="preserve"> </w:t>
      </w:r>
      <w:r w:rsidRPr="00D2011C">
        <w:rPr>
          <w:sz w:val="36"/>
          <w:szCs w:val="36"/>
          <w:cs/>
        </w:rPr>
        <w:t>และเงื่อนไขที่กฎหมายบัญญัติ</w:t>
      </w:r>
    </w:p>
    <w:sectPr w:rsidR="00754F07" w:rsidRPr="00D201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11C"/>
    <w:rsid w:val="00754F07"/>
    <w:rsid w:val="008343CD"/>
    <w:rsid w:val="00D2011C"/>
    <w:rsid w:val="00FD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304BDE-254C-411B-AEFF-42536ACF1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KKD Windows7 V.11_x64</cp:lastModifiedBy>
  <cp:revision>2</cp:revision>
  <dcterms:created xsi:type="dcterms:W3CDTF">2018-08-21T02:23:00Z</dcterms:created>
  <dcterms:modified xsi:type="dcterms:W3CDTF">2018-08-21T02:40:00Z</dcterms:modified>
</cp:coreProperties>
</file>